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4377AF">
        <w:t xml:space="preserve"> </w:t>
      </w:r>
      <w:r w:rsidR="004377AF" w:rsidRPr="004377AF">
        <w:rPr>
          <w:color w:val="1F497D" w:themeColor="text2"/>
        </w:rPr>
        <w:t>Points Expiration - International</w:t>
      </w:r>
    </w:p>
    <w:p w:rsidR="00E24D99" w:rsidRDefault="00E24D99">
      <w:r>
        <w:t>Language:</w:t>
      </w:r>
      <w:r w:rsidR="0028478D">
        <w:t xml:space="preserve"> </w:t>
      </w:r>
      <w:r w:rsidR="0028478D" w:rsidRPr="0028478D">
        <w:rPr>
          <w:color w:val="1F497D" w:themeColor="text2"/>
        </w:rPr>
        <w:t>Simplified Chinese</w:t>
      </w:r>
    </w:p>
    <w:p w:rsidR="009D104E" w:rsidRDefault="00E048AC">
      <w:r>
        <w:t>Subject Line:</w:t>
      </w:r>
    </w:p>
    <w:p w:rsidR="0028478D" w:rsidRPr="0048657D" w:rsidRDefault="0028478D" w:rsidP="0028478D">
      <w:pPr>
        <w:spacing w:before="100" w:beforeAutospacing="1" w:after="100" w:afterAutospacing="1"/>
        <w:ind w:left="720"/>
        <w:rPr>
          <w:rFonts w:ascii="Tahoma" w:eastAsia="Times New Roman" w:hAnsi="Tahoma" w:cs="Tahoma"/>
          <w:color w:val="000000" w:themeColor="text1"/>
          <w:sz w:val="20"/>
          <w:szCs w:val="20"/>
        </w:rPr>
      </w:pPr>
      <w:proofErr w:type="spellStart"/>
      <w:r w:rsidRPr="000C2972">
        <w:rPr>
          <w:rFonts w:ascii="Tahoma" w:eastAsia="Times New Roman" w:hAnsi="Tahoma" w:cs="Tahoma"/>
          <w:color w:val="1F497D" w:themeColor="text2"/>
          <w:sz w:val="20"/>
          <w:szCs w:val="20"/>
          <w:lang w:eastAsia="zh-CN"/>
        </w:rPr>
        <w:t>您的积分即将失效</w:t>
      </w:r>
      <w:proofErr w:type="spellEnd"/>
      <w:r w:rsidRPr="0048657D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(Initial Message)</w:t>
      </w:r>
    </w:p>
    <w:p w:rsidR="0028478D" w:rsidRPr="0048657D" w:rsidRDefault="0028478D" w:rsidP="0028478D">
      <w:pPr>
        <w:spacing w:before="100" w:beforeAutospacing="1" w:after="100" w:afterAutospacing="1"/>
        <w:ind w:left="720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48657D">
        <w:rPr>
          <w:rFonts w:ascii="Tahoma" w:hAnsi="Tahoma"/>
          <w:color w:val="1F497D" w:themeColor="text2"/>
          <w:sz w:val="20"/>
          <w:szCs w:val="20"/>
          <w:lang w:eastAsia="zh-CN"/>
        </w:rPr>
        <w:t>您的</w:t>
      </w:r>
      <w:r w:rsidRPr="0048657D">
        <w:rPr>
          <w:rFonts w:ascii="Tahoma" w:hAnsi="Tahoma"/>
          <w:color w:val="1F497D" w:themeColor="text2"/>
          <w:sz w:val="20"/>
          <w:szCs w:val="20"/>
          <w:lang w:eastAsia="zh-CN"/>
        </w:rPr>
        <w:t>[POINTS TOTAL]</w:t>
      </w:r>
      <w:r w:rsidRPr="0048657D">
        <w:rPr>
          <w:rFonts w:ascii="Tahoma" w:hAnsi="Tahoma"/>
          <w:color w:val="1F497D" w:themeColor="text2"/>
          <w:sz w:val="20"/>
          <w:szCs w:val="20"/>
          <w:lang w:eastAsia="zh-CN"/>
        </w:rPr>
        <w:t>积分即将于以下日期失效：</w:t>
      </w:r>
      <w:r w:rsidRPr="0048657D">
        <w:rPr>
          <w:rFonts w:ascii="Tahoma" w:hAnsi="Tahoma"/>
          <w:color w:val="1F497D" w:themeColor="text2"/>
          <w:sz w:val="20"/>
          <w:szCs w:val="20"/>
          <w:lang w:eastAsia="zh-CN"/>
        </w:rPr>
        <w:t>[DATE]</w:t>
      </w:r>
      <w:r w:rsidRPr="0048657D">
        <w:rPr>
          <w:rFonts w:ascii="Tahoma" w:hAnsi="Tahoma"/>
          <w:color w:val="1F497D" w:themeColor="text2"/>
          <w:sz w:val="20"/>
          <w:szCs w:val="20"/>
        </w:rPr>
        <w:t xml:space="preserve"> </w:t>
      </w:r>
      <w:r w:rsidRPr="0048657D">
        <w:rPr>
          <w:rFonts w:ascii="Tahoma" w:hAnsi="Tahoma"/>
          <w:color w:val="000000" w:themeColor="text1"/>
          <w:sz w:val="20"/>
          <w:szCs w:val="20"/>
        </w:rPr>
        <w:t xml:space="preserve">(Reminder Message) </w:t>
      </w:r>
    </w:p>
    <w:p w:rsidR="0028478D" w:rsidRPr="0028478D" w:rsidRDefault="00E048AC" w:rsidP="0028478D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</w:rPr>
      </w:pPr>
      <w:r>
        <w:t>Preheader:</w:t>
      </w:r>
      <w:r w:rsidR="0028478D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28478D" w:rsidRPr="0028478D">
        <w:trPr>
          <w:jc w:val="center"/>
        </w:trPr>
        <w:tc>
          <w:tcPr>
            <w:tcW w:w="150" w:type="dxa"/>
            <w:vAlign w:val="center"/>
            <w:hideMark/>
          </w:tcPr>
          <w:p w:rsidR="0028478D" w:rsidRPr="0028478D" w:rsidRDefault="0028478D" w:rsidP="0028478D">
            <w:pPr>
              <w:spacing w:after="0" w:line="240" w:lineRule="auto"/>
              <w:rPr>
                <w:rFonts w:ascii="SimHei" w:eastAsia="SimHei" w:hAnsi="SimHei" w:cs="Times New Roman"/>
                <w:color w:val="1F497D" w:themeColor="text2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28478D" w:rsidRPr="0028478D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8478D" w:rsidRPr="0028478D" w:rsidRDefault="000C2972" w:rsidP="0028478D">
                  <w:pPr>
                    <w:spacing w:after="0" w:line="195" w:lineRule="exact"/>
                    <w:rPr>
                      <w:rFonts w:ascii="SimHei" w:eastAsia="SimHei" w:hAnsi="SimHei" w:cs="Arial"/>
                      <w:color w:val="1F497D" w:themeColor="text2"/>
                    </w:rPr>
                  </w:pPr>
                  <w:hyperlink r:id="rId5" w:history="1">
                    <w:proofErr w:type="spellStart"/>
                    <w:r w:rsidR="0028478D" w:rsidRPr="0028478D">
                      <w:rPr>
                        <w:rFonts w:ascii="SimHei" w:eastAsia="SimHei" w:hAnsi="SimHei" w:cs="MS Gothic"/>
                        <w:color w:val="1F497D" w:themeColor="text2"/>
                      </w:rPr>
                      <w:t>即刻行</w:t>
                    </w:r>
                    <w:r w:rsidR="0028478D" w:rsidRPr="0028478D">
                      <w:rPr>
                        <w:rFonts w:ascii="SimHei" w:eastAsia="SimHei" w:hAnsi="SimHei" w:cs="MingLiU"/>
                        <w:color w:val="1F497D" w:themeColor="text2"/>
                      </w:rPr>
                      <w:t>动，让您的礼赏帐户活跃起来</w:t>
                    </w:r>
                    <w:proofErr w:type="spellEnd"/>
                    <w:r w:rsidR="0028478D" w:rsidRPr="0028478D">
                      <w:rPr>
                        <w:rFonts w:ascii="SimHei" w:eastAsia="SimHei" w:hAnsi="SimHei" w:cs="MingLiU"/>
                        <w:color w:val="1F497D" w:themeColor="text2"/>
                      </w:rPr>
                      <w:t>。</w:t>
                    </w:r>
                  </w:hyperlink>
                </w:p>
              </w:tc>
            </w:tr>
          </w:tbl>
          <w:p w:rsidR="0028478D" w:rsidRPr="0028478D" w:rsidRDefault="0028478D" w:rsidP="0028478D">
            <w:pPr>
              <w:spacing w:after="0" w:line="240" w:lineRule="auto"/>
              <w:jc w:val="center"/>
              <w:rPr>
                <w:rFonts w:ascii="SimHei" w:eastAsia="SimHei" w:hAnsi="SimHei" w:cs="Times New Roman"/>
                <w:color w:val="1F497D" w:themeColor="text2"/>
              </w:rPr>
            </w:pPr>
          </w:p>
        </w:tc>
      </w:tr>
    </w:tbl>
    <w:p w:rsidR="00E048AC" w:rsidRDefault="00E048AC">
      <w:r>
        <w:t>Milestone Message: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  <w:bookmarkStart w:id="0" w:name="_GoBack"/>
      <w:bookmarkEnd w:id="0"/>
    </w:p>
    <w:p w:rsidR="0028478D" w:rsidRDefault="00E048AC">
      <w:r>
        <w:t>Image Text:</w:t>
      </w:r>
      <w:r w:rsidR="0028478D"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8478D" w:rsidRPr="0028478D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8478D" w:rsidRPr="0028478D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28478D" w:rsidRPr="0028478D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28478D" w:rsidRPr="0028478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8"/>
                                <w:gridCol w:w="3256"/>
                                <w:gridCol w:w="3256"/>
                              </w:tblGrid>
                              <w:tr w:rsidR="0028478D" w:rsidRPr="0028478D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48"/>
                                    </w:tblGrid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" w:history="1">
                                            <w:r w:rsidR="0028478D" w:rsidRPr="0028478D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[200,000]</w:t>
                                            </w:r>
                                          </w:hyperlink>
                                          <w:r w:rsidR="0028478D" w:rsidRPr="0028478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" w:history="1">
                                            <w:proofErr w:type="spellStart"/>
                                            <w:r w:rsidR="0028478D" w:rsidRPr="0028478D">
                                              <w:rPr>
                                                <w:rFonts w:ascii="MingLiU" w:eastAsia="MingLiU" w:hAnsi="MingLiU" w:cs="MingLiU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总积分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28478D" w:rsidRPr="0028478D" w:rsidRDefault="0028478D" w:rsidP="0028478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56"/>
                                    </w:tblGrid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" w:history="1">
                                            <w:r w:rsidR="0028478D" w:rsidRPr="0028478D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28478D" w:rsidRPr="0028478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" w:history="1">
                                            <w:proofErr w:type="spellStart"/>
                                            <w:r w:rsidR="0028478D" w:rsidRPr="0028478D">
                                              <w:rPr>
                                                <w:rFonts w:ascii="MS Gothic" w:eastAsia="MS Gothic" w:hAnsi="MS Gothic" w:cs="MS Gothic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上一次登</w:t>
                                            </w:r>
                                            <w:r w:rsidR="0028478D" w:rsidRPr="0028478D">
                                              <w:rPr>
                                                <w:rFonts w:ascii="MingLiU" w:eastAsia="MingLiU" w:hAnsi="MingLiU" w:cs="MingLiU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录账户时间</w:t>
                                            </w:r>
                                            <w:proofErr w:type="spellEnd"/>
                                          </w:hyperlink>
                                          <w:r w:rsidR="0028478D" w:rsidRPr="0028478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8478D" w:rsidRPr="0028478D" w:rsidRDefault="0028478D" w:rsidP="0028478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56"/>
                                    </w:tblGrid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" w:history="1">
                                            <w:r w:rsidR="0028478D" w:rsidRPr="0028478D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28478D" w:rsidRPr="0028478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" w:history="1">
                                            <w:proofErr w:type="spellStart"/>
                                            <w:r w:rsidR="0028478D" w:rsidRPr="0028478D">
                                              <w:rPr>
                                                <w:rFonts w:ascii="MingLiU" w:eastAsia="MingLiU" w:hAnsi="MingLiU" w:cs="MingLiU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积分失效日期</w:t>
                                            </w:r>
                                            <w:proofErr w:type="spellEnd"/>
                                          </w:hyperlink>
                                          <w:r w:rsidR="0028478D" w:rsidRPr="0028478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8478D" w:rsidRPr="0028478D" w:rsidRDefault="0028478D" w:rsidP="0028478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8478D" w:rsidRPr="0028478D" w:rsidRDefault="0028478D" w:rsidP="0028478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28478D" w:rsidRPr="0028478D" w:rsidRDefault="0028478D" w:rsidP="0028478D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28478D" w:rsidRPr="0028478D" w:rsidRDefault="0028478D" w:rsidP="00284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478D" w:rsidRPr="0028478D" w:rsidRDefault="0028478D" w:rsidP="00284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478D" w:rsidRPr="0028478D" w:rsidRDefault="0028478D" w:rsidP="0028478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8478D" w:rsidRPr="0028478D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8478D" w:rsidRPr="0028478D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28478D" w:rsidRPr="0028478D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28478D" w:rsidRPr="0028478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8"/>
                                <w:gridCol w:w="3256"/>
                                <w:gridCol w:w="3256"/>
                              </w:tblGrid>
                              <w:tr w:rsidR="0028478D" w:rsidRPr="0028478D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48"/>
                                    </w:tblGrid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2" w:history="1">
                                            <w:r w:rsidR="0028478D" w:rsidRPr="0028478D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[200,000]</w:t>
                                            </w:r>
                                          </w:hyperlink>
                                          <w:r w:rsidR="0028478D" w:rsidRPr="0028478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" w:history="1">
                                            <w:proofErr w:type="spellStart"/>
                                            <w:r w:rsidR="0028478D" w:rsidRPr="0028478D">
                                              <w:rPr>
                                                <w:rFonts w:ascii="MingLiU" w:eastAsia="MingLiU" w:hAnsi="MingLiU" w:cs="MingLiU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总积分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28478D" w:rsidRPr="0028478D" w:rsidRDefault="0028478D" w:rsidP="0028478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56"/>
                                    </w:tblGrid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4" w:history="1">
                                            <w:r w:rsidR="0028478D" w:rsidRPr="0028478D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28478D" w:rsidRPr="0028478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5" w:history="1">
                                            <w:proofErr w:type="spellStart"/>
                                            <w:r w:rsidR="0028478D" w:rsidRPr="0028478D">
                                              <w:rPr>
                                                <w:rFonts w:ascii="MS Gothic" w:eastAsia="MS Gothic" w:hAnsi="MS Gothic" w:cs="MS Gothic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上一次登</w:t>
                                            </w:r>
                                            <w:r w:rsidR="0028478D" w:rsidRPr="0028478D">
                                              <w:rPr>
                                                <w:rFonts w:ascii="MingLiU" w:eastAsia="MingLiU" w:hAnsi="MingLiU" w:cs="MingLiU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录账户时间</w:t>
                                            </w:r>
                                            <w:proofErr w:type="spellEnd"/>
                                          </w:hyperlink>
                                          <w:r w:rsidR="0028478D" w:rsidRPr="0028478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8478D" w:rsidRPr="0028478D" w:rsidRDefault="0028478D" w:rsidP="0028478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56"/>
                                    </w:tblGrid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6" w:history="1">
                                            <w:r w:rsidR="0028478D" w:rsidRPr="0028478D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28478D" w:rsidRPr="0028478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28478D" w:rsidRPr="0028478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8478D" w:rsidRPr="0028478D" w:rsidRDefault="000C2972" w:rsidP="0028478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7" w:history="1">
                                            <w:proofErr w:type="spellStart"/>
                                            <w:r w:rsidR="0028478D" w:rsidRPr="0028478D">
                                              <w:rPr>
                                                <w:rFonts w:ascii="MingLiU" w:eastAsia="MingLiU" w:hAnsi="MingLiU" w:cs="MingLiU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积分失效日期</w:t>
                                            </w:r>
                                            <w:proofErr w:type="spellEnd"/>
                                          </w:hyperlink>
                                          <w:r w:rsidR="0028478D" w:rsidRPr="0028478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8478D" w:rsidRPr="0028478D" w:rsidRDefault="0028478D" w:rsidP="0028478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8478D" w:rsidRPr="0028478D" w:rsidRDefault="0028478D" w:rsidP="0028478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28478D" w:rsidRPr="0028478D" w:rsidRDefault="0028478D" w:rsidP="0028478D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28478D" w:rsidRPr="0028478D" w:rsidRDefault="0028478D" w:rsidP="00284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478D" w:rsidRPr="0028478D" w:rsidRDefault="0028478D" w:rsidP="00284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478D" w:rsidRDefault="0028478D">
      <w:pPr>
        <w:rPr>
          <w:rStyle w:val="headline"/>
          <w:rFonts w:ascii="SimHei" w:eastAsia="SimHei" w:hAnsi="SimHei" w:cs="Arial"/>
          <w:bCs/>
          <w:color w:val="004692"/>
        </w:rPr>
      </w:pPr>
    </w:p>
    <w:p w:rsidR="00E048AC" w:rsidRDefault="00E048AC">
      <w:r>
        <w:t>Headline:</w:t>
      </w:r>
      <w:r w:rsidR="0028478D">
        <w:t xml:space="preserve"> </w:t>
      </w:r>
      <w:hyperlink r:id="rId18" w:tgtFrame="_blank" w:history="1">
        <w:proofErr w:type="spellStart"/>
        <w:r w:rsidR="0028478D" w:rsidRPr="0028478D">
          <w:rPr>
            <w:rStyle w:val="headline"/>
            <w:rFonts w:ascii="SimHei" w:eastAsia="SimHei" w:hAnsi="SimHei" w:cs="MingLiU" w:hint="eastAsia"/>
            <w:bCs/>
            <w:color w:val="004692"/>
          </w:rPr>
          <w:t>请珍惜您的积分</w:t>
        </w:r>
        <w:proofErr w:type="spellEnd"/>
        <w:r w:rsidR="0028478D" w:rsidRPr="0028478D">
          <w:rPr>
            <w:rStyle w:val="headline"/>
            <w:rFonts w:ascii="SimHei" w:eastAsia="SimHei" w:hAnsi="SimHei" w:cs="MingLiU" w:hint="eastAsia"/>
            <w:bCs/>
            <w:color w:val="004692"/>
          </w:rPr>
          <w:t>！</w:t>
        </w:r>
      </w:hyperlink>
    </w:p>
    <w:p w:rsidR="00E048AC" w:rsidRDefault="00E048AC">
      <w:r>
        <w:t>Body copy:</w:t>
      </w:r>
      <w:r w:rsidR="0028478D">
        <w:t xml:space="preserve"> </w:t>
      </w:r>
      <w:r w:rsidR="0028478D" w:rsidRPr="0028478D">
        <w:rPr>
          <w:rFonts w:ascii="Arial" w:hAnsi="Arial" w:cs="Arial"/>
          <w:color w:val="1F497D" w:themeColor="text2"/>
          <w:sz w:val="21"/>
          <w:szCs w:val="21"/>
        </w:rPr>
        <w:t>[NAME</w:t>
      </w:r>
      <w:proofErr w:type="gramStart"/>
      <w:r w:rsidR="0028478D" w:rsidRPr="0028478D">
        <w:rPr>
          <w:rFonts w:ascii="Arial" w:hAnsi="Arial" w:cs="Arial"/>
          <w:color w:val="1F497D" w:themeColor="text2"/>
          <w:sz w:val="21"/>
          <w:szCs w:val="21"/>
        </w:rPr>
        <w:t>]</w:t>
      </w:r>
      <w:r w:rsidR="0028478D" w:rsidRPr="0028478D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，</w:t>
      </w:r>
      <w:proofErr w:type="spellStart"/>
      <w:proofErr w:type="gramEnd"/>
      <w:r w:rsidR="0028478D" w:rsidRPr="0028478D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您有一段</w:t>
      </w:r>
      <w:r w:rsidR="0028478D" w:rsidRPr="0028478D">
        <w:rPr>
          <w:rFonts w:ascii="MingLiU" w:eastAsia="MingLiU" w:hAnsi="MingLiU" w:cs="MingLiU" w:hint="eastAsia"/>
          <w:color w:val="1F497D" w:themeColor="text2"/>
          <w:sz w:val="21"/>
          <w:szCs w:val="21"/>
        </w:rPr>
        <w:t>时间未使用您的</w:t>
      </w:r>
      <w:r w:rsidR="0028478D" w:rsidRPr="0028478D">
        <w:rPr>
          <w:rFonts w:ascii="Arial" w:hAnsi="Arial" w:cs="Arial"/>
          <w:color w:val="1F497D" w:themeColor="text2"/>
          <w:sz w:val="21"/>
          <w:szCs w:val="21"/>
        </w:rPr>
        <w:t>“</w:t>
      </w:r>
      <w:r w:rsidR="0028478D" w:rsidRPr="0028478D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万豪礼享</w:t>
      </w:r>
      <w:proofErr w:type="spellEnd"/>
      <w:r w:rsidR="0028478D" w:rsidRPr="0028478D">
        <w:rPr>
          <w:rFonts w:ascii="Arial" w:hAnsi="Arial" w:cs="Arial"/>
          <w:color w:val="1F497D" w:themeColor="text2"/>
          <w:sz w:val="21"/>
          <w:szCs w:val="21"/>
        </w:rPr>
        <w:t>”</w:t>
      </w:r>
      <w:r w:rsidR="0028478D" w:rsidRPr="0028478D">
        <w:rPr>
          <w:rFonts w:ascii="Arial" w:hAnsi="Arial" w:cs="Arial"/>
          <w:color w:val="1F497D" w:themeColor="text2"/>
          <w:sz w:val="15"/>
          <w:szCs w:val="15"/>
          <w:vertAlign w:val="superscript"/>
        </w:rPr>
        <w:t>®</w:t>
      </w:r>
      <w:r w:rsidR="0028478D" w:rsidRPr="0028478D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28478D" w:rsidRPr="0028478D">
        <w:rPr>
          <w:rFonts w:ascii="MingLiU" w:eastAsia="MingLiU" w:hAnsi="MingLiU" w:cs="MingLiU" w:hint="eastAsia"/>
          <w:color w:val="1F497D" w:themeColor="text2"/>
          <w:sz w:val="21"/>
          <w:szCs w:val="21"/>
        </w:rPr>
        <w:t>账户了。如不登录账户，您的</w:t>
      </w:r>
      <w:proofErr w:type="spellEnd"/>
      <w:r w:rsidR="0028478D" w:rsidRPr="0028478D">
        <w:rPr>
          <w:rFonts w:ascii="Arial" w:hAnsi="Arial" w:cs="Arial"/>
          <w:color w:val="1F497D" w:themeColor="text2"/>
          <w:sz w:val="21"/>
          <w:szCs w:val="21"/>
        </w:rPr>
        <w:t> </w:t>
      </w:r>
      <w:proofErr w:type="spellStart"/>
      <w:r w:rsidR="0028478D" w:rsidRPr="0028478D">
        <w:rPr>
          <w:rFonts w:ascii="MingLiU" w:eastAsia="MingLiU" w:hAnsi="MingLiU" w:cs="MingLiU" w:hint="eastAsia"/>
          <w:color w:val="1F497D" w:themeColor="text2"/>
          <w:sz w:val="21"/>
          <w:szCs w:val="21"/>
        </w:rPr>
        <w:t>积分将会很快失效</w:t>
      </w:r>
      <w:proofErr w:type="spellEnd"/>
      <w:r w:rsidR="0028478D" w:rsidRPr="0028478D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。</w:t>
      </w:r>
    </w:p>
    <w:p w:rsidR="00E048AC" w:rsidRDefault="00E048AC">
      <w:r>
        <w:t>CTA:</w:t>
      </w:r>
      <w:r w:rsidR="0028478D">
        <w:t xml:space="preserve"> </w:t>
      </w:r>
      <w:hyperlink r:id="rId19" w:tgtFrame="_blank" w:history="1">
        <w:proofErr w:type="spellStart"/>
        <w:r w:rsidR="0028478D" w:rsidRPr="0028478D">
          <w:rPr>
            <w:rFonts w:ascii="SimHei" w:eastAsia="SimHei" w:hAnsi="SimHei" w:cs="MS Gothic" w:hint="eastAsia"/>
            <w:bCs/>
            <w:color w:val="1F497D" w:themeColor="text2"/>
          </w:rPr>
          <w:t>更多信息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 w:rsidP="00E048AC">
      <w:r>
        <w:lastRenderedPageBreak/>
        <w:t>Headline:</w:t>
      </w:r>
      <w:r w:rsidR="0028478D">
        <w:t xml:space="preserve"> </w:t>
      </w:r>
      <w:hyperlink r:id="rId20" w:tgtFrame="_blank" w:history="1">
        <w:proofErr w:type="spellStart"/>
        <w:r w:rsidR="0028478D" w:rsidRPr="0028478D">
          <w:rPr>
            <w:rStyle w:val="headline"/>
            <w:rFonts w:eastAsia="MS Gothic" w:cs="MS Gothic"/>
            <w:bCs/>
            <w:color w:val="004692"/>
          </w:rPr>
          <w:t>如何确保</w:t>
        </w:r>
        <w:r w:rsidR="0028478D" w:rsidRPr="0028478D">
          <w:rPr>
            <w:rStyle w:val="headline"/>
            <w:rFonts w:eastAsia="MingLiU" w:cs="MingLiU"/>
            <w:bCs/>
            <w:color w:val="004692"/>
          </w:rPr>
          <w:t>积分有效</w:t>
        </w:r>
        <w:proofErr w:type="spellEnd"/>
      </w:hyperlink>
    </w:p>
    <w:p w:rsidR="00E048AC" w:rsidRDefault="00E048AC" w:rsidP="00E048AC">
      <w:r>
        <w:t>Body copy: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8478D" w:rsidRPr="0028478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8478D" w:rsidRPr="0028478D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28478D" w:rsidRPr="0028478D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28478D" w:rsidRPr="0028478D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8478D" w:rsidRPr="0028478D" w:rsidRDefault="0028478D" w:rsidP="002847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1855" cy="563245"/>
                                    <wp:effectExtent l="0" t="0" r="4445" b="8255"/>
                                    <wp:docPr id="3" name="Picture 3" descr="http://media.4at5.net/email_domains/mar/180349/images/getaway.jpg">
                                      <a:hlinkClick xmlns:a="http://schemas.openxmlformats.org/drawingml/2006/main" r:id="rId2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media.4at5.net/email_domains/mar/180349/images/getaway.jpg">
                                              <a:hlinkClick r:id="rId2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1855" cy="563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28478D" w:rsidRPr="0028478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28478D" w:rsidRPr="0028478D" w:rsidRDefault="000C2972" w:rsidP="0028478D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23" w:tgtFrame="_blank" w:history="1">
                                      <w:proofErr w:type="spellStart"/>
                                      <w:r w:rsidR="0028478D" w:rsidRPr="0028478D">
                                        <w:rPr>
                                          <w:rFonts w:ascii="MS Gothic" w:eastAsia="MS Gothic" w:hAnsi="MS Gothic" w:cs="MS Gothic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尽享旅行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28478D" w:rsidRPr="0028478D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28478D" w:rsidRPr="0028478D" w:rsidRDefault="0028478D" w:rsidP="0028478D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28478D">
                                      <w:rPr>
                                        <w:rFonts w:ascii="MS Gothic" w:eastAsia="MS Gothic" w:hAnsi="MS Gothic" w:cs="MS Gothic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入住酒店、租</w:t>
                                    </w:r>
                                    <w:r w:rsidRPr="0028478D">
                                      <w:rPr>
                                        <w:rFonts w:ascii="MingLiU" w:eastAsia="MingLiU" w:hAnsi="MingLiU" w:cs="MingLiU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赁车辆、乘机飞行，随心所欲，在游玩中赚取积</w:t>
                                    </w:r>
                                    <w:r w:rsidRPr="0028478D">
                                      <w:rPr>
                                        <w:rFonts w:ascii="MS Gothic" w:eastAsia="MS Gothic" w:hAnsi="MS Gothic" w:cs="MS Gothic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分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28478D" w:rsidRPr="0028478D" w:rsidRDefault="0028478D" w:rsidP="002847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28478D" w:rsidRPr="0028478D" w:rsidRDefault="000C2972" w:rsidP="0028478D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hyperlink r:id="rId24" w:tgtFrame="_blank" w:history="1">
                                <w:r w:rsidR="0028478D" w:rsidRPr="0028478D">
                                  <w:rPr>
                                    <w:rFonts w:ascii="Arial" w:eastAsia="Times New Roman" w:hAnsi="Arial" w:cs="Arial"/>
                                    <w:color w:val="004692"/>
                                    <w:sz w:val="27"/>
                                    <w:szCs w:val="27"/>
                                  </w:rPr>
                                  <w:t>»</w:t>
                                </w:r>
                              </w:hyperlink>
                            </w:p>
                          </w:tc>
                        </w:tr>
                      </w:tbl>
                      <w:p w:rsidR="0028478D" w:rsidRPr="0028478D" w:rsidRDefault="0028478D" w:rsidP="002847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8478D" w:rsidRPr="0028478D" w:rsidRDefault="0028478D" w:rsidP="00284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478D" w:rsidRPr="0028478D" w:rsidRDefault="0028478D" w:rsidP="00284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478D" w:rsidRPr="0028478D" w:rsidRDefault="0028478D" w:rsidP="0028478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28478D" w:rsidRPr="0028478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8478D" w:rsidRPr="0028478D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:rsidR="0028478D" w:rsidRPr="0028478D" w:rsidRDefault="0028478D" w:rsidP="00284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28478D" w:rsidRPr="0028478D" w:rsidRDefault="0028478D" w:rsidP="00284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478D" w:rsidRPr="0028478D" w:rsidRDefault="0028478D" w:rsidP="0028478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8478D" w:rsidRPr="0028478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8478D" w:rsidRPr="0028478D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28478D" w:rsidRPr="0028478D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28478D" w:rsidRPr="0028478D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8478D" w:rsidRPr="0028478D" w:rsidRDefault="0028478D" w:rsidP="002847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1855" cy="563245"/>
                                    <wp:effectExtent l="0" t="0" r="4445" b="8255"/>
                                    <wp:docPr id="2" name="Picture 2" descr="http://media.4at5.net/email_domains/mar/180349/images/cart.jpg">
                                      <a:hlinkClick xmlns:a="http://schemas.openxmlformats.org/drawingml/2006/main" r:id="rId2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media.4at5.net/email_domains/mar/180349/images/cart.jpg">
                                              <a:hlinkClick r:id="rId2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1855" cy="563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28478D" w:rsidRPr="0028478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28478D" w:rsidRPr="0028478D" w:rsidRDefault="000C2972" w:rsidP="0028478D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27" w:anchor="/1/[/@trackurl]" w:tgtFrame="_blank" w:history="1">
                                      <w:proofErr w:type="spellStart"/>
                                      <w:r w:rsidR="0028478D" w:rsidRPr="0028478D">
                                        <w:rPr>
                                          <w:rFonts w:ascii="MS Gothic" w:eastAsia="MS Gothic" w:hAnsi="MS Gothic" w:cs="MS Gothic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在</w:t>
                                      </w:r>
                                      <w:r w:rsidR="0028478D" w:rsidRPr="0028478D">
                                        <w:rPr>
                                          <w:rFonts w:ascii="MingLiU" w:eastAsia="MingLiU" w:hAnsi="MingLiU" w:cs="MingLiU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线购物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28478D" w:rsidRPr="0028478D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28478D" w:rsidRPr="0028478D" w:rsidRDefault="0028478D" w:rsidP="0028478D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28478D">
                                      <w:rPr>
                                        <w:rFonts w:ascii="MS Gothic" w:eastAsia="MS Gothic" w:hAnsi="MS Gothic" w:cs="MS Gothic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用</w:t>
                                    </w:r>
                                    <w:r w:rsidRPr="0028478D">
                                      <w:rPr>
                                        <w:rFonts w:ascii="MingLiU" w:eastAsia="MingLiU" w:hAnsi="MingLiU" w:cs="MingLiU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积分兑换礼品卡、电子产品，应有尽</w:t>
                                    </w:r>
                                    <w:r w:rsidRPr="0028478D">
                                      <w:rPr>
                                        <w:rFonts w:ascii="MS Gothic" w:eastAsia="MS Gothic" w:hAnsi="MS Gothic" w:cs="MS Gothic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有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28478D" w:rsidRPr="0028478D" w:rsidRDefault="0028478D" w:rsidP="002847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28478D" w:rsidRPr="0028478D" w:rsidRDefault="000C2972" w:rsidP="0028478D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hyperlink r:id="rId28" w:anchor="/1/[/@trackurl]" w:tgtFrame="_blank" w:history="1">
                                <w:r w:rsidR="0028478D" w:rsidRPr="0028478D">
                                  <w:rPr>
                                    <w:rFonts w:ascii="Arial" w:eastAsia="Times New Roman" w:hAnsi="Arial" w:cs="Arial"/>
                                    <w:color w:val="004692"/>
                                    <w:sz w:val="27"/>
                                    <w:szCs w:val="27"/>
                                  </w:rPr>
                                  <w:t>»</w:t>
                                </w:r>
                              </w:hyperlink>
                            </w:p>
                          </w:tc>
                        </w:tr>
                      </w:tbl>
                      <w:p w:rsidR="0028478D" w:rsidRPr="0028478D" w:rsidRDefault="0028478D" w:rsidP="002847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8478D" w:rsidRPr="0028478D" w:rsidRDefault="0028478D" w:rsidP="00284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478D" w:rsidRPr="0028478D" w:rsidRDefault="0028478D" w:rsidP="00284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478D" w:rsidRPr="0028478D" w:rsidRDefault="0028478D" w:rsidP="0028478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28478D" w:rsidRPr="0028478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8478D" w:rsidRPr="0028478D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:rsidR="0028478D" w:rsidRPr="0028478D" w:rsidRDefault="0028478D" w:rsidP="00284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28478D" w:rsidRPr="0028478D" w:rsidRDefault="0028478D" w:rsidP="00284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478D" w:rsidRPr="0028478D" w:rsidRDefault="0028478D" w:rsidP="0028478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8478D" w:rsidRPr="0028478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8478D" w:rsidRPr="0028478D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28478D" w:rsidRPr="0028478D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630"/>
                        </w:tblGrid>
                        <w:tr w:rsidR="0028478D" w:rsidRPr="0028478D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8478D" w:rsidRPr="0028478D" w:rsidRDefault="0028478D" w:rsidP="002847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1855" cy="563245"/>
                                    <wp:effectExtent l="0" t="0" r="4445" b="8255"/>
                                    <wp:docPr id="1" name="Picture 1" descr="http://media.4at5.net/email_domains/mar/180349/images/points.jpg">
                                      <a:hlinkClick xmlns:a="http://schemas.openxmlformats.org/drawingml/2006/main" r:id="rId2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media.4at5.net/email_domains/mar/180349/images/points.jpg">
                                              <a:hlinkClick r:id="rId2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1855" cy="563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30"/>
                              </w:tblGrid>
                              <w:tr w:rsidR="0028478D" w:rsidRPr="0028478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28478D" w:rsidRPr="0028478D" w:rsidRDefault="000C2972" w:rsidP="0028478D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31" w:tgtFrame="_blank" w:history="1">
                                      <w:proofErr w:type="spellStart"/>
                                      <w:r w:rsidR="0028478D" w:rsidRPr="0028478D">
                                        <w:rPr>
                                          <w:rFonts w:ascii="MS Gothic" w:eastAsia="MS Gothic" w:hAnsi="MS Gothic" w:cs="MS Gothic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通</w:t>
                                      </w:r>
                                      <w:r w:rsidR="0028478D" w:rsidRPr="0028478D">
                                        <w:rPr>
                                          <w:rFonts w:ascii="MingLiU" w:eastAsia="MingLiU" w:hAnsi="MingLiU" w:cs="MingLiU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过我们的合作伙伴赚取积分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28478D" w:rsidRPr="0028478D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28478D" w:rsidRPr="0028478D" w:rsidRDefault="0028478D" w:rsidP="0028478D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28478D">
                                      <w:rPr>
                                        <w:rFonts w:ascii="MS Gothic" w:eastAsia="MS Gothic" w:hAnsi="MS Gothic" w:cs="MS Gothic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通</w:t>
                                    </w:r>
                                    <w:r w:rsidRPr="0028478D">
                                      <w:rPr>
                                        <w:rFonts w:ascii="MingLiU" w:eastAsia="MingLiU" w:hAnsi="MingLiU" w:cs="MingLiU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过合作伙伴的有效活动，赚取丰厚积</w:t>
                                    </w:r>
                                    <w:r w:rsidRPr="0028478D">
                                      <w:rPr>
                                        <w:rFonts w:ascii="MS Gothic" w:eastAsia="MS Gothic" w:hAnsi="MS Gothic" w:cs="MS Gothic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分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28478D" w:rsidRPr="0028478D" w:rsidRDefault="0028478D" w:rsidP="002847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28478D" w:rsidRPr="0028478D" w:rsidRDefault="0028478D" w:rsidP="002847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8478D" w:rsidRPr="0028478D" w:rsidRDefault="0028478D" w:rsidP="00284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478D" w:rsidRPr="0028478D" w:rsidRDefault="0028478D" w:rsidP="00284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478D" w:rsidRDefault="0028478D" w:rsidP="00E048AC"/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C2972"/>
    <w:rsid w:val="00121EBE"/>
    <w:rsid w:val="00221E1A"/>
    <w:rsid w:val="00233876"/>
    <w:rsid w:val="00254BCE"/>
    <w:rsid w:val="0028478D"/>
    <w:rsid w:val="003318AE"/>
    <w:rsid w:val="00353BE6"/>
    <w:rsid w:val="004377AF"/>
    <w:rsid w:val="00456CBE"/>
    <w:rsid w:val="0048657D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28478D"/>
  </w:style>
  <w:style w:type="character" w:styleId="Hyperlink">
    <w:name w:val="Hyperlink"/>
    <w:basedOn w:val="DefaultParagraphFont"/>
    <w:uiPriority w:val="99"/>
    <w:semiHidden/>
    <w:unhideWhenUsed/>
    <w:rsid w:val="002847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28478D"/>
  </w:style>
  <w:style w:type="character" w:styleId="Hyperlink">
    <w:name w:val="Hyperlink"/>
    <w:basedOn w:val="DefaultParagraphFont"/>
    <w:uiPriority w:val="99"/>
    <w:semiHidden/>
    <w:unhideWhenUsed/>
    <w:rsid w:val="002847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3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8" Type="http://schemas.openxmlformats.org/officeDocument/2006/relationships/hyperlink" Target="file:///\\prod-1\PLUNET\order\O-15-00376\Prm\Misc\%5b@trackurl%20LinkID=''%20LinkName='Headline'%20LinkTag='1000142196'%20Tracked='ON'%20Encode='OFF'%20LinkType='REDIRECT'%5dhttp:\www.marriott.com\marriott-rewards\terms\expiration.mi?nck=$%7bProfile.CustomerKey%7d&amp;ck=$%7bCAMPAIGN_KEY%7d&amp;lk=1000142196%5b/@trackurl%5d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" TargetMode="External"/><Relationship Id="rId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2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5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#/1/[/@trackurl]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0" Type="http://schemas.openxmlformats.org/officeDocument/2006/relationships/hyperlink" Target="file:///\\prod-1\PLUNET\order\O-15-00376\Prm\Misc\%5b@trackurl%20LinkID=''%20LinkName='Sub%20head%20-%20How%20to%20keep%20your%20points'%20LinkTag='1000142195'%20Tracked='ON'%20Encode='OFF'%20LinkType='REDIRECT'%5dhttp:\www.marriott.com\marriott-rewards\terms\expiration.mi?nck=$%7bProfile.CustomerKey%7d&amp;ck=$%7bCAMPAIGN_KEY%7d&amp;lk=1000142195%5b/@trackurl%5d" TargetMode="External"/><Relationship Id="rId29" Type="http://schemas.openxmlformats.org/officeDocument/2006/relationships/hyperlink" Target="file:///\\prod-1\PLUNET\order\O-15-00376\Prm\Misc\%5b@trackurl%20LinkID=''%20LinkName='Earn%20points%20with%20partners%20-%20Third%20bullet%20International%20version'%20LinkTag='1000142194'%20Tracked='ON'%20Encode='OFF'%20LinkType='REDIRECT'%5dhttp:\www.marriott.com\marriott-rewards\earn\reward-partners.mi?nck=$%7bProfile.CustomerKey%7d&amp;ck=$%7bCAMPAIGN_KEY%7d&amp;lk=1000142194%5b/@trackurl%5d" TargetMode="External"/><Relationship Id="rId1" Type="http://schemas.openxmlformats.org/officeDocument/2006/relationships/styles" Target="styles.xml"/><Relationship Id="rId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1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24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?nck=$%7bProfile.CustomerKey%7d&amp;ck=$%7bCAMPAIGN_KEY%7d&amp;lk=1000142192%5b/@trackurl%5d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\\prod-1\PLUNET\order\O-15-00376\Prm\Misc\%5b@trackurl%20LinkID=''%20LinkName='Preheader'%20LinkTag='1000142199'%20Tracked='ON'%20Encode='OFF'%20LinkType='REDIRECT'%5dhttp:\www.marriott.com\marriott-rewards\terms\expiration.mi?nck=$%7bProfile.CustomerKey%7d&amp;ck=$%7bCAMPAIGN_KEY%7d&amp;lk=1000142199%5b/@trackurl%5d" TargetMode="External"/><Relationship Id="rId15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3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?nck=$%7bProfile.CustomerKey%7d&amp;ck=$%7bCAMPAIGN_KEY%7d&amp;lk=1000142192%5b/@trackurl%5d" TargetMode="External"/><Relationship Id="rId28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?nck=$%7bProfile.CustomerKey%7d&amp;ck=$%7bCAMPAIGN_KEY%7d&amp;lk=1000142193" TargetMode="External"/><Relationship Id="rId10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9" Type="http://schemas.openxmlformats.org/officeDocument/2006/relationships/hyperlink" Target="file:///\\prod-1\PLUNET\order\O-15-00376\Prm\Misc\%5b@trackurl%20LinkID=''%20LinkName='Learn%20More%20CTA'%20LinkTag='1000142191'%20Tracked='ON'%20Encode='OFF'%20LinkType='REDIRECT'%5dhttp:\www.marriott.com\marriott-rewards\terms\expiration.mi?nck=$%7bProfile.CustomerKey%7d&amp;ck=$%7bCAMPAIGN_KEY%7d&amp;lk=1000142191%5b/@trackurl%5d" TargetMode="External"/><Relationship Id="rId31" Type="http://schemas.openxmlformats.org/officeDocument/2006/relationships/hyperlink" Target="file:///\\prod-1\PLUNET\order\O-15-00376\Prm\Misc\%5b@trackurl%20LinkID=''%20LinkName='Earn%20points%20with%20partners%20-%20Third%20bullet%20International%20version'%20LinkTag='1000142194'%20Tracked='ON'%20Encode='OFF'%20LinkType='REDIRECT'%5dhttp:\www.marriott.com\marriott-rewards\earn\reward-partners.mi?nck=$%7bProfile.CustomerKey%7d&amp;ck=$%7bCAMPAIGN_KEY%7d&amp;lk=1000142194%5b/@trackurl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4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2" Type="http://schemas.openxmlformats.org/officeDocument/2006/relationships/image" Target="media/image1.jpeg"/><Relationship Id="rId27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?nck=$%7bProfile.CustomerKey%7d&amp;ck=$%7bCAMPAIGN_KEY%7d&amp;lk=1000142193" TargetMode="Externa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6</cp:revision>
  <dcterms:created xsi:type="dcterms:W3CDTF">2014-11-11T01:02:00Z</dcterms:created>
  <dcterms:modified xsi:type="dcterms:W3CDTF">2015-09-22T22:23:00Z</dcterms:modified>
</cp:coreProperties>
</file>